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48" w:rsidRPr="00252651" w:rsidRDefault="00252651" w:rsidP="008D6C50">
      <w:pPr>
        <w:spacing w:after="0" w:line="240" w:lineRule="auto"/>
        <w:jc w:val="center"/>
        <w:rPr>
          <w:rFonts w:ascii="Trebuchet MS" w:hAnsi="Trebuchet MS"/>
          <w:sz w:val="36"/>
        </w:rPr>
      </w:pPr>
      <w:bookmarkStart w:id="0" w:name="_GoBack"/>
      <w:bookmarkEnd w:id="0"/>
      <w:r w:rsidRPr="00252651">
        <w:rPr>
          <w:rFonts w:ascii="Trebuchet MS" w:hAnsi="Trebuchet MS"/>
          <w:sz w:val="36"/>
        </w:rPr>
        <w:t>Bando “</w:t>
      </w:r>
      <w:r w:rsidR="00136E48" w:rsidRPr="00252651">
        <w:rPr>
          <w:rFonts w:ascii="Trebuchet MS" w:hAnsi="Trebuchet MS"/>
          <w:i/>
          <w:sz w:val="36"/>
        </w:rPr>
        <w:t>Time to Care</w:t>
      </w:r>
      <w:r w:rsidRPr="00252651">
        <w:rPr>
          <w:rFonts w:ascii="Trebuchet MS" w:hAnsi="Trebuchet MS"/>
          <w:sz w:val="36"/>
        </w:rPr>
        <w:t>”</w:t>
      </w:r>
    </w:p>
    <w:p w:rsidR="00FE765F" w:rsidRPr="00DA3130" w:rsidRDefault="00252651" w:rsidP="008D6C50">
      <w:pPr>
        <w:spacing w:after="0" w:line="240" w:lineRule="auto"/>
        <w:jc w:val="center"/>
        <w:rPr>
          <w:rFonts w:ascii="Trebuchet MS" w:hAnsi="Trebuchet MS"/>
          <w:b/>
        </w:rPr>
      </w:pPr>
      <w:r>
        <w:rPr>
          <w:rFonts w:ascii="Trebuchet MS" w:hAnsi="Trebuchet MS"/>
          <w:b/>
        </w:rPr>
        <w:t>p</w:t>
      </w:r>
      <w:r w:rsidR="00FE765F" w:rsidRPr="00DA3130">
        <w:rPr>
          <w:rFonts w:ascii="Trebuchet MS" w:hAnsi="Trebuchet MS"/>
          <w:b/>
        </w:rPr>
        <w:t>er azioni volte a favorire lo scambio intergenerazionale</w:t>
      </w:r>
    </w:p>
    <w:p w:rsidR="00136E48" w:rsidRPr="00252651" w:rsidRDefault="00252651" w:rsidP="008D6C50">
      <w:pPr>
        <w:spacing w:after="0" w:line="240" w:lineRule="auto"/>
        <w:jc w:val="center"/>
        <w:rPr>
          <w:rFonts w:ascii="Trebuchet MS" w:hAnsi="Trebuchet MS"/>
          <w:b/>
          <w:u w:val="single"/>
        </w:rPr>
      </w:pPr>
      <w:r w:rsidRPr="00252651">
        <w:rPr>
          <w:rFonts w:ascii="Trebuchet MS" w:hAnsi="Trebuchet MS"/>
          <w:b/>
          <w:u w:val="single"/>
        </w:rPr>
        <w:t>MODULO DI CANDIDATURA</w:t>
      </w:r>
    </w:p>
    <w:p w:rsidR="00252651" w:rsidRPr="00252651" w:rsidRDefault="00252651" w:rsidP="008D6C50">
      <w:pPr>
        <w:autoSpaceDE w:val="0"/>
        <w:autoSpaceDN w:val="0"/>
        <w:adjustRightInd w:val="0"/>
        <w:spacing w:after="0" w:line="240" w:lineRule="auto"/>
        <w:jc w:val="center"/>
        <w:rPr>
          <w:rFonts w:ascii="Arial" w:hAnsi="Arial" w:cs="Arial"/>
          <w:color w:val="000000"/>
          <w:sz w:val="20"/>
          <w:szCs w:val="20"/>
        </w:rPr>
      </w:pPr>
      <w:r w:rsidRPr="00252651">
        <w:rPr>
          <w:rFonts w:ascii="Arial" w:hAnsi="Arial" w:cs="Arial"/>
          <w:b/>
          <w:bCs/>
          <w:color w:val="000000"/>
          <w:sz w:val="20"/>
          <w:szCs w:val="20"/>
        </w:rPr>
        <w:t xml:space="preserve">(art. 15 legge n. 183/2011 a modifica dell’art. 47 </w:t>
      </w:r>
      <w:proofErr w:type="spellStart"/>
      <w:r w:rsidRPr="00252651">
        <w:rPr>
          <w:rFonts w:ascii="Arial" w:hAnsi="Arial" w:cs="Arial"/>
          <w:b/>
          <w:bCs/>
          <w:color w:val="000000"/>
          <w:sz w:val="20"/>
          <w:szCs w:val="20"/>
        </w:rPr>
        <w:t>d.P.R.</w:t>
      </w:r>
      <w:proofErr w:type="spellEnd"/>
      <w:r w:rsidRPr="00252651">
        <w:rPr>
          <w:rFonts w:ascii="Arial" w:hAnsi="Arial" w:cs="Arial"/>
          <w:b/>
          <w:bCs/>
          <w:color w:val="000000"/>
          <w:sz w:val="20"/>
          <w:szCs w:val="20"/>
        </w:rPr>
        <w:t xml:space="preserve"> 28 dicembre 2000, n. 445) </w:t>
      </w:r>
    </w:p>
    <w:p w:rsidR="00252651" w:rsidRPr="00DA3130" w:rsidRDefault="00252651" w:rsidP="008D6C50">
      <w:pPr>
        <w:spacing w:after="0" w:line="240" w:lineRule="auto"/>
        <w:jc w:val="center"/>
        <w:rPr>
          <w:rFonts w:ascii="Trebuchet MS" w:hAnsi="Trebuchet MS"/>
          <w:u w:val="single"/>
        </w:rPr>
      </w:pPr>
    </w:p>
    <w:p w:rsidR="00D14898" w:rsidRDefault="00DB61B0" w:rsidP="00D14898">
      <w:pPr>
        <w:spacing w:after="120" w:line="24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a ..................................... il .../.../......., </w:t>
      </w:r>
      <w:r w:rsidR="004966F6">
        <w:rPr>
          <w:rFonts w:ascii="Trebuchet MS" w:hAnsi="Trebuchet MS"/>
        </w:rPr>
        <w:t>C</w:t>
      </w:r>
      <w:r w:rsidR="00D14898">
        <w:rPr>
          <w:rFonts w:ascii="Trebuchet MS" w:hAnsi="Trebuchet MS"/>
        </w:rPr>
        <w:t xml:space="preserve">.F. </w:t>
      </w:r>
      <w:r w:rsidR="004966F6">
        <w:rPr>
          <w:rFonts w:ascii="Trebuchet MS" w:hAnsi="Trebuchet MS"/>
        </w:rPr>
        <w:t xml:space="preserve">..........................., </w:t>
      </w:r>
      <w:r w:rsidRPr="00DA3130">
        <w:rPr>
          <w:rFonts w:ascii="Trebuchet MS" w:hAnsi="Trebuchet MS"/>
        </w:rPr>
        <w:t>residente in</w:t>
      </w:r>
      <w:r w:rsidR="00D14898">
        <w:rPr>
          <w:rFonts w:ascii="Trebuchet MS" w:hAnsi="Trebuchet MS"/>
        </w:rPr>
        <w:t xml:space="preserve"> ...........................</w:t>
      </w:r>
      <w:r w:rsidRPr="00DA3130">
        <w:rPr>
          <w:rFonts w:ascii="Trebuchet MS" w:hAnsi="Trebuchet MS"/>
        </w:rPr>
        <w:t xml:space="preserve"> </w:t>
      </w:r>
      <w:r w:rsidR="00D14898">
        <w:rPr>
          <w:rFonts w:ascii="Trebuchet MS" w:hAnsi="Trebuchet MS"/>
        </w:rPr>
        <w:t xml:space="preserve"> alla </w:t>
      </w:r>
      <w:r w:rsidRPr="00DA3130">
        <w:rPr>
          <w:rFonts w:ascii="Trebuchet MS" w:hAnsi="Trebuchet MS"/>
        </w:rPr>
        <w:t xml:space="preserve">via/piazza..................................................... CAP .................. </w:t>
      </w:r>
      <w:r w:rsidR="008D6C50">
        <w:rPr>
          <w:rFonts w:ascii="Trebuchet MS" w:hAnsi="Trebuchet MS"/>
        </w:rPr>
        <w:t xml:space="preserve">consapevole </w:t>
      </w:r>
      <w:r w:rsidR="00252651" w:rsidRPr="00252651">
        <w:rPr>
          <w:rFonts w:ascii="Trebuchet MS" w:hAnsi="Trebuchet MS"/>
        </w:rPr>
        <w:t xml:space="preserve">della sanzione della decadenza dai benefici ai sensi dell’art. 75 del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sidRPr="00252651">
        <w:rPr>
          <w:rFonts w:ascii="Trebuchet MS" w:hAnsi="Trebuchet MS"/>
        </w:rPr>
        <w:t xml:space="preserve">, nonché delle sanzioni penali applicabili in caso di rilascio di dichiarazioni mendaci e di falsità in atti previste dall’art. 76 del </w:t>
      </w:r>
      <w:r w:rsidR="00252651">
        <w:rPr>
          <w:rFonts w:ascii="Trebuchet MS" w:hAnsi="Trebuchet MS"/>
        </w:rPr>
        <w:t xml:space="preserve">medesimo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Pr>
          <w:rFonts w:ascii="Trebuchet MS" w:hAnsi="Trebuchet MS"/>
        </w:rPr>
        <w:t>,</w:t>
      </w:r>
      <w:r w:rsidR="00252651" w:rsidRPr="00252651">
        <w:rPr>
          <w:rFonts w:ascii="Trebuchet MS" w:hAnsi="Trebuchet MS"/>
        </w:rPr>
        <w:t xml:space="preserve"> </w:t>
      </w:r>
      <w:r w:rsidR="00DA3130">
        <w:rPr>
          <w:rFonts w:ascii="Trebuchet MS" w:hAnsi="Trebuchet MS"/>
        </w:rPr>
        <w:t>nel dichiarar</w:t>
      </w:r>
      <w:r w:rsidR="00D14898">
        <w:rPr>
          <w:rFonts w:ascii="Trebuchet MS" w:hAnsi="Trebuchet MS"/>
        </w:rPr>
        <w:t>e:</w:t>
      </w:r>
    </w:p>
    <w:p w:rsidR="00DA3130" w:rsidRPr="00DA3130" w:rsidRDefault="00DA3130" w:rsidP="00D14898">
      <w:pPr>
        <w:pStyle w:val="Paragrafoelenco"/>
        <w:numPr>
          <w:ilvl w:val="0"/>
          <w:numId w:val="1"/>
        </w:numPr>
        <w:spacing w:after="0" w:line="240" w:lineRule="auto"/>
        <w:ind w:left="425" w:hanging="425"/>
        <w:jc w:val="both"/>
        <w:rPr>
          <w:rFonts w:ascii="Trebuchet MS" w:hAnsi="Trebuchet MS"/>
        </w:rPr>
      </w:pPr>
      <w:r>
        <w:rPr>
          <w:rFonts w:ascii="Trebuchet MS" w:hAnsi="Trebuchet MS"/>
        </w:rPr>
        <w:t xml:space="preserve">di </w:t>
      </w:r>
      <w:r w:rsidRPr="00DA3130">
        <w:rPr>
          <w:rFonts w:ascii="Trebuchet MS" w:hAnsi="Trebuchet MS"/>
        </w:rPr>
        <w:t xml:space="preserve">aver compiuto il 18-esimo anno di età e </w:t>
      </w:r>
      <w:r w:rsidR="00D14898">
        <w:rPr>
          <w:rFonts w:ascii="Trebuchet MS" w:hAnsi="Trebuchet MS"/>
        </w:rPr>
        <w:t xml:space="preserve">di </w:t>
      </w:r>
      <w:r w:rsidRPr="00DA3130">
        <w:rPr>
          <w:rFonts w:ascii="Trebuchet MS" w:hAnsi="Trebuchet MS"/>
        </w:rPr>
        <w:t xml:space="preserve">non aver superato il 35-esimo anno di età (35 anni e 364 giorni) alla data di presentazione della domanda; </w:t>
      </w:r>
    </w:p>
    <w:p w:rsidR="00D14898" w:rsidRDefault="00DA3130" w:rsidP="008D6C50">
      <w:pPr>
        <w:pStyle w:val="Paragrafoelenco"/>
        <w:numPr>
          <w:ilvl w:val="0"/>
          <w:numId w:val="1"/>
        </w:numPr>
        <w:spacing w:after="0" w:line="240" w:lineRule="auto"/>
        <w:ind w:left="425" w:hanging="425"/>
        <w:jc w:val="both"/>
        <w:rPr>
          <w:rFonts w:ascii="Trebuchet MS" w:hAnsi="Trebuchet MS" w:cs="Times New Roman"/>
          <w:color w:val="000000" w:themeColor="text1"/>
        </w:rPr>
      </w:pPr>
      <w:r w:rsidRPr="00D14898">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14898" w:rsidRDefault="00D14898" w:rsidP="008D6C50">
      <w:pPr>
        <w:pStyle w:val="Paragrafoelenco"/>
        <w:numPr>
          <w:ilvl w:val="0"/>
          <w:numId w:val="1"/>
        </w:numPr>
        <w:spacing w:after="0" w:line="240" w:lineRule="auto"/>
        <w:ind w:left="425" w:hanging="425"/>
        <w:jc w:val="both"/>
        <w:rPr>
          <w:rFonts w:ascii="Trebuchet MS" w:hAnsi="Trebuchet MS" w:cs="Times New Roman"/>
          <w:color w:val="000000" w:themeColor="text1"/>
        </w:rPr>
      </w:pPr>
      <w:r>
        <w:rPr>
          <w:rFonts w:ascii="Trebuchet MS" w:hAnsi="Trebuchet MS" w:cs="Times New Roman"/>
          <w:color w:val="000000" w:themeColor="text1"/>
        </w:rPr>
        <w:t>d</w:t>
      </w:r>
      <w:r w:rsidR="00DA3130" w:rsidRPr="00D14898">
        <w:rPr>
          <w:rFonts w:ascii="Trebuchet MS" w:hAnsi="Trebuchet MS" w:cs="Times New Roman"/>
          <w:color w:val="000000" w:themeColor="text1"/>
        </w:rPr>
        <w:t>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252651" w:rsidRPr="00D14898">
        <w:rPr>
          <w:rFonts w:ascii="Trebuchet MS" w:hAnsi="Trebuchet MS" w:cs="Times New Roman"/>
          <w:color w:val="000000" w:themeColor="text1"/>
        </w:rPr>
        <w:t>, ovvero per reati contro il patrimonio</w:t>
      </w:r>
      <w:r w:rsidR="00DA3130" w:rsidRPr="00D14898">
        <w:rPr>
          <w:rFonts w:ascii="Trebuchet MS" w:hAnsi="Trebuchet MS" w:cs="Times New Roman"/>
          <w:color w:val="000000" w:themeColor="text1"/>
        </w:rPr>
        <w:t>;</w:t>
      </w:r>
    </w:p>
    <w:p w:rsidR="00DA3130" w:rsidRPr="008D6C50" w:rsidRDefault="00DA3130" w:rsidP="008D6C50">
      <w:pPr>
        <w:pStyle w:val="Paragrafoelenco"/>
        <w:numPr>
          <w:ilvl w:val="0"/>
          <w:numId w:val="1"/>
        </w:numPr>
        <w:spacing w:after="0" w:line="240" w:lineRule="auto"/>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8D6C50" w:rsidRDefault="008D6C50" w:rsidP="008D6C50">
      <w:pPr>
        <w:pStyle w:val="Paragrafoelenco"/>
        <w:numPr>
          <w:ilvl w:val="0"/>
          <w:numId w:val="1"/>
        </w:numPr>
        <w:spacing w:after="0" w:line="240" w:lineRule="auto"/>
        <w:ind w:left="426" w:hanging="426"/>
        <w:jc w:val="both"/>
        <w:rPr>
          <w:rFonts w:ascii="Trebuchet MS" w:hAnsi="Trebuchet MS" w:cs="Times New Roman"/>
          <w:color w:val="000000" w:themeColor="text1"/>
        </w:rPr>
      </w:pPr>
      <w:r w:rsidRPr="008D6C50">
        <w:rPr>
          <w:rFonts w:ascii="Trebuchet MS" w:hAnsi="Trebuchet MS" w:cs="Times New Roman"/>
          <w:color w:val="000000" w:themeColor="text1"/>
        </w:rPr>
        <w:t>di aver preso visione del BANDO “TIME TO CARE” per azioni volte a favorire lo scambio intergenerazionale</w:t>
      </w:r>
      <w:r w:rsidR="004A338F">
        <w:rPr>
          <w:rFonts w:ascii="Trebuchet MS" w:hAnsi="Trebuchet MS" w:cs="Times New Roman"/>
          <w:color w:val="000000" w:themeColor="text1"/>
        </w:rPr>
        <w:t xml:space="preserve"> e, segnatamente, delle attività progettuali proposte dalla Federazione Nazionale ADA con ADA di Napoli</w:t>
      </w:r>
      <w:r w:rsidRPr="008D6C50">
        <w:rPr>
          <w:rFonts w:ascii="Trebuchet MS" w:hAnsi="Trebuchet MS" w:cs="Times New Roman"/>
          <w:color w:val="000000" w:themeColor="text1"/>
        </w:rPr>
        <w:t>;</w:t>
      </w:r>
    </w:p>
    <w:p w:rsidR="004A338F" w:rsidRDefault="00622870" w:rsidP="008D6C50">
      <w:pPr>
        <w:pStyle w:val="Paragrafoelenco"/>
        <w:spacing w:after="120" w:line="240" w:lineRule="auto"/>
        <w:ind w:left="426"/>
        <w:jc w:val="center"/>
        <w:rPr>
          <w:rFonts w:ascii="Trebuchet MS" w:hAnsi="Trebuchet MS" w:cs="Times New Roman"/>
        </w:rPr>
      </w:pPr>
      <w:r>
        <w:rPr>
          <w:rFonts w:ascii="Trebuchet MS" w:hAnsi="Trebuchet MS" w:cs="Times New Roman"/>
        </w:rPr>
        <w:t>si candida</w:t>
      </w:r>
    </w:p>
    <w:p w:rsidR="00622870" w:rsidRDefault="00622870" w:rsidP="008D6C50">
      <w:pPr>
        <w:pStyle w:val="Paragrafoelenco"/>
        <w:spacing w:after="120" w:line="240" w:lineRule="auto"/>
        <w:ind w:left="426"/>
        <w:jc w:val="center"/>
        <w:rPr>
          <w:rFonts w:ascii="Trebuchet MS" w:hAnsi="Trebuchet MS" w:cs="Times New Roman"/>
        </w:rPr>
      </w:pPr>
    </w:p>
    <w:p w:rsidR="007D1392" w:rsidRDefault="00622870" w:rsidP="008D6C50">
      <w:pPr>
        <w:pStyle w:val="Paragrafoelenco"/>
        <w:spacing w:after="120" w:line="240" w:lineRule="auto"/>
        <w:ind w:left="0"/>
        <w:jc w:val="both"/>
        <w:rPr>
          <w:rFonts w:ascii="Trebuchet MS" w:hAnsi="Trebuchet MS"/>
        </w:rPr>
      </w:pPr>
      <w:r>
        <w:rPr>
          <w:rFonts w:ascii="Trebuchet MS" w:hAnsi="Trebuchet MS" w:cs="Times New Roman"/>
        </w:rPr>
        <w:t xml:space="preserve">quale </w:t>
      </w:r>
      <w:r w:rsidR="00252651">
        <w:rPr>
          <w:rFonts w:ascii="Trebuchet MS" w:hAnsi="Trebuchet MS" w:cs="Times New Roman"/>
        </w:rPr>
        <w:t>giovane “</w:t>
      </w:r>
      <w:r w:rsidRPr="00252651">
        <w:rPr>
          <w:rFonts w:ascii="Trebuchet MS" w:hAnsi="Trebuchet MS" w:cs="Times New Roman"/>
          <w:i/>
        </w:rPr>
        <w:t>operatore</w:t>
      </w:r>
      <w:r w:rsidR="00252651">
        <w:rPr>
          <w:rFonts w:ascii="Trebuchet MS" w:hAnsi="Trebuchet MS" w:cs="Times New Roman"/>
        </w:rPr>
        <w:t>”</w:t>
      </w:r>
      <w:r>
        <w:rPr>
          <w:rFonts w:ascii="Trebuchet MS" w:hAnsi="Trebuchet MS" w:cs="Times New Roman"/>
        </w:rPr>
        <w:t xml:space="preserve"> </w:t>
      </w:r>
      <w:r w:rsidR="00D14898">
        <w:rPr>
          <w:rFonts w:ascii="Trebuchet MS" w:hAnsi="Trebuchet MS" w:cs="Times New Roman"/>
        </w:rPr>
        <w:t>a</w:t>
      </w:r>
      <w:r>
        <w:rPr>
          <w:rFonts w:ascii="Trebuchet MS" w:hAnsi="Trebuchet MS" w:cs="Times New Roman"/>
        </w:rPr>
        <w:t>lla realizzazione</w:t>
      </w:r>
      <w:r w:rsidR="007D1392">
        <w:rPr>
          <w:rFonts w:ascii="Trebuchet MS" w:hAnsi="Trebuchet MS" w:cs="Times New Roman"/>
        </w:rPr>
        <w:t xml:space="preserve">, </w:t>
      </w:r>
      <w:r w:rsidR="007D1392" w:rsidRPr="007D1392">
        <w:rPr>
          <w:rFonts w:ascii="Trebuchet MS" w:hAnsi="Trebuchet MS" w:cs="Times New Roman"/>
          <w:b/>
          <w:bCs/>
        </w:rPr>
        <w:t>per la Provincia di Napoli</w:t>
      </w:r>
      <w:r w:rsidR="007D1392">
        <w:rPr>
          <w:rFonts w:ascii="Trebuchet MS" w:hAnsi="Trebuchet MS" w:cs="Times New Roman"/>
        </w:rPr>
        <w:t>,</w:t>
      </w:r>
      <w:r>
        <w:rPr>
          <w:rFonts w:ascii="Trebuchet MS" w:hAnsi="Trebuchet MS" w:cs="Times New Roman"/>
        </w:rPr>
        <w:t xml:space="preserve"> </w:t>
      </w:r>
      <w:r w:rsidR="00D14898">
        <w:rPr>
          <w:rFonts w:ascii="Trebuchet MS" w:hAnsi="Trebuchet MS" w:cs="Times New Roman"/>
        </w:rPr>
        <w:t>dell’</w:t>
      </w:r>
      <w:r>
        <w:rPr>
          <w:rFonts w:ascii="Trebuchet MS" w:hAnsi="Trebuchet MS" w:cs="Times New Roman"/>
        </w:rPr>
        <w:t xml:space="preserve">attività progettuale </w:t>
      </w:r>
      <w:r w:rsidR="00D14898">
        <w:rPr>
          <w:rFonts w:ascii="Trebuchet MS" w:hAnsi="Trebuchet MS" w:cs="Times New Roman"/>
        </w:rPr>
        <w:t>di seguito contrassegnata con la “X</w:t>
      </w:r>
      <w:r w:rsidR="004A338F">
        <w:rPr>
          <w:rFonts w:ascii="Trebuchet MS" w:hAnsi="Trebuchet MS" w:cs="Times New Roman"/>
        </w:rPr>
        <w:t>”:</w:t>
      </w:r>
    </w:p>
    <w:p w:rsidR="008D6C50" w:rsidRDefault="008D6C50" w:rsidP="008D6C50">
      <w:pPr>
        <w:pStyle w:val="Paragrafoelenco"/>
        <w:spacing w:after="120" w:line="240" w:lineRule="auto"/>
        <w:ind w:left="0"/>
        <w:jc w:val="both"/>
        <w:rPr>
          <w:rFonts w:ascii="Trebuchet MS" w:hAnsi="Trebuchet MS"/>
        </w:rPr>
      </w:pPr>
    </w:p>
    <w:p w:rsidR="007D1392" w:rsidRDefault="007D1392" w:rsidP="008D6C50">
      <w:pPr>
        <w:pStyle w:val="Paragrafoelenco"/>
        <w:numPr>
          <w:ilvl w:val="0"/>
          <w:numId w:val="4"/>
        </w:numPr>
        <w:spacing w:after="120" w:line="240" w:lineRule="auto"/>
        <w:jc w:val="both"/>
        <w:rPr>
          <w:rFonts w:ascii="Trebuchet MS" w:hAnsi="Trebuchet MS"/>
        </w:rPr>
      </w:pPr>
      <w:r w:rsidRPr="007D1392">
        <w:rPr>
          <w:rFonts w:ascii="Trebuchet MS" w:hAnsi="Trebuchet MS"/>
        </w:rPr>
        <w:t>attività di “welfare leggero” (quali disbrigo di piccole faccende per persone anziane o bisognose: consegna di spesa, acquisto farmaci, contatti con i medici di base, pagamento bollette, consegne a domicilio di diversi beni, libri, giornali, pasti preparati o altri beni di necessità, ecc.)</w:t>
      </w:r>
      <w:r>
        <w:rPr>
          <w:rFonts w:ascii="Trebuchet MS" w:hAnsi="Trebuchet MS"/>
        </w:rPr>
        <w:t>;</w:t>
      </w:r>
    </w:p>
    <w:p w:rsidR="008D6C50" w:rsidRDefault="008D6C50" w:rsidP="008D6C50">
      <w:pPr>
        <w:pStyle w:val="Paragrafoelenco"/>
        <w:spacing w:after="120" w:line="240" w:lineRule="auto"/>
        <w:jc w:val="both"/>
        <w:rPr>
          <w:rFonts w:ascii="Trebuchet MS" w:hAnsi="Trebuchet MS"/>
        </w:rPr>
      </w:pPr>
    </w:p>
    <w:p w:rsidR="007D1392" w:rsidRDefault="007D1392" w:rsidP="008D6C50">
      <w:pPr>
        <w:pStyle w:val="Paragrafoelenco"/>
        <w:numPr>
          <w:ilvl w:val="0"/>
          <w:numId w:val="4"/>
        </w:numPr>
        <w:spacing w:after="120" w:line="240" w:lineRule="auto"/>
        <w:jc w:val="both"/>
        <w:rPr>
          <w:rFonts w:ascii="Trebuchet MS" w:hAnsi="Trebuchet MS"/>
        </w:rPr>
      </w:pPr>
      <w:r w:rsidRPr="007D1392">
        <w:rPr>
          <w:rFonts w:ascii="Trebuchet MS" w:hAnsi="Trebuchet MS"/>
        </w:rPr>
        <w:t>assistenza da remoto, anche mediante contatti telefonici dedicati all’ascolto e al conforto di chi è solo, o servizi informativi per gli anziani, anche online</w:t>
      </w:r>
      <w:r>
        <w:rPr>
          <w:rFonts w:ascii="Trebuchet MS" w:hAnsi="Trebuchet MS"/>
        </w:rPr>
        <w:t>;</w:t>
      </w:r>
    </w:p>
    <w:p w:rsidR="008D6C50" w:rsidRDefault="008D6C50" w:rsidP="008D6C50">
      <w:pPr>
        <w:pStyle w:val="Paragrafoelenco"/>
        <w:spacing w:after="120" w:line="240" w:lineRule="auto"/>
        <w:jc w:val="both"/>
        <w:rPr>
          <w:rFonts w:ascii="Trebuchet MS" w:hAnsi="Trebuchet MS"/>
        </w:rPr>
      </w:pPr>
    </w:p>
    <w:p w:rsidR="007D1392" w:rsidRPr="007D1392" w:rsidRDefault="007D1392" w:rsidP="008D6C50">
      <w:pPr>
        <w:pStyle w:val="Paragrafoelenco"/>
        <w:spacing w:after="0" w:line="240" w:lineRule="auto"/>
        <w:ind w:left="0"/>
        <w:jc w:val="both"/>
        <w:rPr>
          <w:rFonts w:ascii="Trebuchet MS" w:hAnsi="Trebuchet MS"/>
        </w:rPr>
      </w:pPr>
      <w:r w:rsidRPr="007D1392">
        <w:rPr>
          <w:rFonts w:ascii="Trebuchet MS" w:hAnsi="Trebuchet MS"/>
        </w:rPr>
        <w:t xml:space="preserve">evidenziando </w:t>
      </w:r>
      <w:r>
        <w:rPr>
          <w:rFonts w:ascii="Trebuchet MS" w:hAnsi="Trebuchet MS"/>
        </w:rPr>
        <w:t>di essere</w:t>
      </w:r>
      <w:r w:rsidR="00D14898">
        <w:rPr>
          <w:rFonts w:ascii="Trebuchet MS" w:hAnsi="Trebuchet MS"/>
        </w:rPr>
        <w:t xml:space="preserve"> comunque</w:t>
      </w:r>
      <w:r>
        <w:rPr>
          <w:rFonts w:ascii="Trebuchet MS" w:hAnsi="Trebuchet MS"/>
        </w:rPr>
        <w:t xml:space="preserve"> disponibile</w:t>
      </w:r>
      <w:r w:rsidR="00D14898">
        <w:rPr>
          <w:rFonts w:ascii="Trebuchet MS" w:hAnsi="Trebuchet MS"/>
        </w:rPr>
        <w:t>,</w:t>
      </w:r>
      <w:r>
        <w:rPr>
          <w:rFonts w:ascii="Trebuchet MS" w:hAnsi="Trebuchet MS"/>
        </w:rPr>
        <w:t xml:space="preserve"> </w:t>
      </w:r>
      <w:r w:rsidR="004A338F">
        <w:rPr>
          <w:rFonts w:ascii="Trebuchet MS" w:hAnsi="Trebuchet MS"/>
        </w:rPr>
        <w:t xml:space="preserve">ove necessario e </w:t>
      </w:r>
      <w:r w:rsidR="00D14898">
        <w:rPr>
          <w:rFonts w:ascii="Trebuchet MS" w:hAnsi="Trebuchet MS"/>
        </w:rPr>
        <w:t xml:space="preserve">accertatane l’idoneità, </w:t>
      </w:r>
      <w:r>
        <w:rPr>
          <w:rFonts w:ascii="Trebuchet MS" w:hAnsi="Trebuchet MS"/>
        </w:rPr>
        <w:t>ad un impiego</w:t>
      </w:r>
      <w:r w:rsidRPr="007D1392">
        <w:rPr>
          <w:rFonts w:ascii="Trebuchet MS" w:hAnsi="Trebuchet MS"/>
        </w:rPr>
        <w:t xml:space="preserve"> anche </w:t>
      </w:r>
      <w:r>
        <w:rPr>
          <w:rFonts w:ascii="Trebuchet MS" w:hAnsi="Trebuchet MS"/>
        </w:rPr>
        <w:t xml:space="preserve">nell’attività non </w:t>
      </w:r>
      <w:r w:rsidR="00D14898">
        <w:rPr>
          <w:rFonts w:ascii="Trebuchet MS" w:hAnsi="Trebuchet MS"/>
        </w:rPr>
        <w:t>contrassegnata</w:t>
      </w:r>
      <w:r>
        <w:rPr>
          <w:rFonts w:ascii="Trebuchet MS" w:hAnsi="Trebuchet MS"/>
        </w:rPr>
        <w:t>.</w:t>
      </w:r>
      <w:r w:rsidRPr="007D1392">
        <w:rPr>
          <w:rFonts w:ascii="Trebuchet MS" w:hAnsi="Trebuchet MS"/>
        </w:rPr>
        <w:t xml:space="preserve"> </w:t>
      </w:r>
    </w:p>
    <w:p w:rsidR="00622870" w:rsidRPr="004966F6" w:rsidRDefault="00622870" w:rsidP="008D6C50">
      <w:pPr>
        <w:pStyle w:val="Paragrafoelenco"/>
        <w:spacing w:after="0" w:line="240" w:lineRule="auto"/>
        <w:ind w:left="426"/>
        <w:jc w:val="both"/>
        <w:rPr>
          <w:rFonts w:ascii="Trebuchet MS" w:hAnsi="Trebuchet MS" w:cs="Times New Roman"/>
          <w:color w:val="000000" w:themeColor="text1"/>
        </w:rPr>
      </w:pPr>
    </w:p>
    <w:p w:rsidR="00DB61B0" w:rsidRPr="00DA3130" w:rsidRDefault="00252651" w:rsidP="008D6C50">
      <w:pPr>
        <w:spacing w:after="0" w:line="240" w:lineRule="auto"/>
        <w:jc w:val="both"/>
        <w:rPr>
          <w:rFonts w:ascii="Trebuchet MS" w:hAnsi="Trebuchet MS"/>
        </w:rPr>
      </w:pPr>
      <w:r>
        <w:rPr>
          <w:rFonts w:ascii="Trebuchet MS" w:hAnsi="Trebuchet MS"/>
        </w:rPr>
        <w:t xml:space="preserve">A tal fine, </w:t>
      </w:r>
      <w:r w:rsidR="00DB61B0" w:rsidRPr="00DA3130">
        <w:rPr>
          <w:rFonts w:ascii="Trebuchet MS" w:hAnsi="Trebuchet MS"/>
        </w:rPr>
        <w:t>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8D6C50" w:rsidRDefault="008D6C50" w:rsidP="008D6C50">
      <w:pPr>
        <w:spacing w:after="0" w:line="240" w:lineRule="auto"/>
        <w:jc w:val="both"/>
        <w:rPr>
          <w:rFonts w:ascii="Trebuchet MS" w:hAnsi="Trebuchet MS"/>
        </w:rPr>
      </w:pPr>
    </w:p>
    <w:p w:rsidR="00DB61B0" w:rsidRPr="00DA3130" w:rsidRDefault="00DB61B0" w:rsidP="008D6C50">
      <w:pPr>
        <w:spacing w:after="0" w:line="240" w:lineRule="auto"/>
        <w:jc w:val="both"/>
        <w:rPr>
          <w:rFonts w:ascii="Trebuchet MS" w:hAnsi="Trebuchet MS"/>
        </w:rPr>
      </w:pPr>
      <w:r w:rsidRPr="00DA3130">
        <w:rPr>
          <w:rFonts w:ascii="Trebuchet MS" w:hAnsi="Trebuchet MS"/>
        </w:rPr>
        <w:t>Luogo e data</w:t>
      </w:r>
    </w:p>
    <w:p w:rsidR="00DA3130" w:rsidRDefault="00136E48" w:rsidP="008D6C50">
      <w:pPr>
        <w:spacing w:after="0" w:line="240" w:lineRule="auto"/>
        <w:jc w:val="both"/>
        <w:rPr>
          <w:rFonts w:ascii="Trebuchet MS" w:hAnsi="Trebuchet MS"/>
        </w:rPr>
      </w:pPr>
      <w:r w:rsidRPr="00DA3130">
        <w:rPr>
          <w:rFonts w:ascii="Trebuchet MS" w:hAnsi="Trebuchet MS"/>
        </w:rPr>
        <w:t>...........................</w:t>
      </w:r>
      <w:r w:rsidR="008D6C50">
        <w:rPr>
          <w:rFonts w:ascii="Trebuchet MS" w:hAnsi="Trebuchet MS"/>
        </w:rPr>
        <w:t xml:space="preserve">                                                                                </w:t>
      </w:r>
      <w:r w:rsidR="00DB61B0" w:rsidRPr="00DA3130">
        <w:rPr>
          <w:rFonts w:ascii="Trebuchet MS" w:hAnsi="Trebuchet MS"/>
        </w:rPr>
        <w:t>Firma</w:t>
      </w:r>
    </w:p>
    <w:p w:rsidR="00252651" w:rsidRDefault="00252651" w:rsidP="008D6C50">
      <w:pPr>
        <w:spacing w:after="0" w:line="240" w:lineRule="auto"/>
        <w:ind w:firstLine="5670"/>
        <w:jc w:val="center"/>
        <w:rPr>
          <w:rFonts w:ascii="Trebuchet MS" w:hAnsi="Trebuchet MS"/>
        </w:rPr>
      </w:pPr>
    </w:p>
    <w:p w:rsidR="00136E48" w:rsidRPr="00DA3130" w:rsidRDefault="00DA3130" w:rsidP="008D6C50">
      <w:pPr>
        <w:spacing w:after="0" w:line="240" w:lineRule="auto"/>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rsidSect="00226EB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50" w:rsidRDefault="008D6C50" w:rsidP="008D6C50">
      <w:pPr>
        <w:spacing w:after="0" w:line="240" w:lineRule="auto"/>
      </w:pPr>
      <w:r>
        <w:separator/>
      </w:r>
    </w:p>
  </w:endnote>
  <w:endnote w:type="continuationSeparator" w:id="0">
    <w:p w:rsidR="008D6C50" w:rsidRDefault="008D6C50" w:rsidP="008D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50" w:rsidRDefault="008D6C50" w:rsidP="008D6C50">
      <w:pPr>
        <w:spacing w:after="0" w:line="240" w:lineRule="auto"/>
      </w:pPr>
      <w:r>
        <w:separator/>
      </w:r>
    </w:p>
  </w:footnote>
  <w:footnote w:type="continuationSeparator" w:id="0">
    <w:p w:rsidR="008D6C50" w:rsidRDefault="008D6C50" w:rsidP="008D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50" w:rsidRDefault="008D6C50" w:rsidP="008D6C50">
    <w:pPr>
      <w:pStyle w:val="Intestazione"/>
      <w:jc w:val="center"/>
    </w:pPr>
    <w:r>
      <w:rPr>
        <w:noProof/>
        <w:lang w:eastAsia="it-IT"/>
      </w:rPr>
      <w:drawing>
        <wp:inline distT="0" distB="0" distL="0" distR="0">
          <wp:extent cx="2505075" cy="704850"/>
          <wp:effectExtent l="0" t="0" r="9525" b="0"/>
          <wp:docPr id="1" name="Immagine 1" descr="Salo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on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D1FB2"/>
    <w:multiLevelType w:val="hybridMultilevel"/>
    <w:tmpl w:val="3ED4A85A"/>
    <w:lvl w:ilvl="0" w:tplc="D22CA2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71524B9"/>
    <w:multiLevelType w:val="multilevel"/>
    <w:tmpl w:val="71425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863EC0"/>
    <w:multiLevelType w:val="hybridMultilevel"/>
    <w:tmpl w:val="FBE4F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BB70D0"/>
    <w:multiLevelType w:val="hybridMultilevel"/>
    <w:tmpl w:val="1D2CA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A1A3A75"/>
    <w:multiLevelType w:val="hybridMultilevel"/>
    <w:tmpl w:val="D6E4AB42"/>
    <w:lvl w:ilvl="0" w:tplc="D22CA2B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B0"/>
    <w:rsid w:val="00136E48"/>
    <w:rsid w:val="00226EB7"/>
    <w:rsid w:val="00252651"/>
    <w:rsid w:val="00282D64"/>
    <w:rsid w:val="00407968"/>
    <w:rsid w:val="004966F6"/>
    <w:rsid w:val="004A338F"/>
    <w:rsid w:val="00622870"/>
    <w:rsid w:val="007D1392"/>
    <w:rsid w:val="008D6C50"/>
    <w:rsid w:val="00B578F1"/>
    <w:rsid w:val="00CD0570"/>
    <w:rsid w:val="00D14898"/>
    <w:rsid w:val="00DA3130"/>
    <w:rsid w:val="00DB61B0"/>
    <w:rsid w:val="00E73CF5"/>
    <w:rsid w:val="00FE7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E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Intestazione">
    <w:name w:val="header"/>
    <w:basedOn w:val="Normale"/>
    <w:link w:val="IntestazioneCarattere"/>
    <w:uiPriority w:val="99"/>
    <w:unhideWhenUsed/>
    <w:rsid w:val="008D6C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6C50"/>
  </w:style>
  <w:style w:type="paragraph" w:styleId="Pidipagina">
    <w:name w:val="footer"/>
    <w:basedOn w:val="Normale"/>
    <w:link w:val="PidipaginaCarattere"/>
    <w:uiPriority w:val="99"/>
    <w:unhideWhenUsed/>
    <w:rsid w:val="008D6C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6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E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Intestazione">
    <w:name w:val="header"/>
    <w:basedOn w:val="Normale"/>
    <w:link w:val="IntestazioneCarattere"/>
    <w:uiPriority w:val="99"/>
    <w:unhideWhenUsed/>
    <w:rsid w:val="008D6C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6C50"/>
  </w:style>
  <w:style w:type="paragraph" w:styleId="Pidipagina">
    <w:name w:val="footer"/>
    <w:basedOn w:val="Normale"/>
    <w:link w:val="PidipaginaCarattere"/>
    <w:uiPriority w:val="99"/>
    <w:unhideWhenUsed/>
    <w:rsid w:val="008D6C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Gentili</dc:creator>
  <cp:lastModifiedBy>utente</cp:lastModifiedBy>
  <cp:revision>2</cp:revision>
  <cp:lastPrinted>2020-07-22T08:18:00Z</cp:lastPrinted>
  <dcterms:created xsi:type="dcterms:W3CDTF">2020-08-26T07:43:00Z</dcterms:created>
  <dcterms:modified xsi:type="dcterms:W3CDTF">2020-08-26T07:43:00Z</dcterms:modified>
</cp:coreProperties>
</file>